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519" w:rsidRPr="00F64284" w:rsidRDefault="00F64284">
      <w:pPr>
        <w:jc w:val="center"/>
        <w:rPr>
          <w:rFonts w:eastAsia="楷体_GB2312"/>
          <w:sz w:val="100"/>
          <w:szCs w:val="100"/>
        </w:rPr>
      </w:pPr>
      <w:r w:rsidRPr="00F64284">
        <w:rPr>
          <w:rFonts w:eastAsia="楷体_GB2312"/>
          <w:noProof/>
          <w:sz w:val="100"/>
          <w:szCs w:val="10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-1110894</wp:posOffset>
            </wp:positionH>
            <wp:positionV relativeFrom="margin">
              <wp:posOffset>-716388</wp:posOffset>
            </wp:positionV>
            <wp:extent cx="10652667" cy="15344078"/>
            <wp:effectExtent l="1905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52667" cy="153440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87519" w:rsidRPr="00F64284" w:rsidRDefault="00987519">
      <w:pPr>
        <w:rPr>
          <w:rFonts w:eastAsia="楷体_GB2312"/>
          <w:sz w:val="100"/>
          <w:szCs w:val="100"/>
        </w:rPr>
      </w:pPr>
    </w:p>
    <w:p w:rsidR="00987519" w:rsidRPr="00F64284" w:rsidRDefault="00987519">
      <w:pPr>
        <w:rPr>
          <w:rFonts w:eastAsia="楷体_GB2312"/>
          <w:sz w:val="100"/>
          <w:szCs w:val="100"/>
        </w:rPr>
      </w:pPr>
    </w:p>
    <w:p w:rsidR="00987519" w:rsidRPr="00F64284" w:rsidRDefault="00987519">
      <w:pPr>
        <w:spacing w:line="720" w:lineRule="auto"/>
        <w:ind w:firstLineChars="100" w:firstLine="520"/>
        <w:rPr>
          <w:rFonts w:eastAsia="微软雅黑"/>
          <w:sz w:val="52"/>
          <w:szCs w:val="52"/>
        </w:rPr>
      </w:pPr>
    </w:p>
    <w:p w:rsidR="00CD24F4" w:rsidRDefault="00CD24F4">
      <w:pPr>
        <w:spacing w:line="720" w:lineRule="auto"/>
        <w:ind w:firstLineChars="100" w:firstLine="520"/>
        <w:rPr>
          <w:rFonts w:eastAsia="微软雅黑"/>
          <w:sz w:val="52"/>
          <w:szCs w:val="52"/>
        </w:rPr>
      </w:pPr>
    </w:p>
    <w:p w:rsidR="00987519" w:rsidRPr="00F64284" w:rsidRDefault="009D4AC6">
      <w:pPr>
        <w:spacing w:line="720" w:lineRule="auto"/>
        <w:ind w:firstLineChars="100" w:firstLine="520"/>
        <w:rPr>
          <w:rFonts w:eastAsia="微软雅黑"/>
          <w:sz w:val="52"/>
          <w:szCs w:val="52"/>
        </w:rPr>
      </w:pPr>
      <w:r>
        <w:rPr>
          <w:rFonts w:eastAsia="微软雅黑"/>
          <w:sz w:val="52"/>
          <w:szCs w:val="52"/>
        </w:rPr>
        <w:t>学科专业：</w:t>
      </w:r>
      <w:r w:rsidR="00CA5CA2">
        <w:rPr>
          <w:rFonts w:eastAsia="微软雅黑" w:hint="eastAsia"/>
          <w:sz w:val="52"/>
          <w:szCs w:val="52"/>
        </w:rPr>
        <w:t>数学</w:t>
      </w:r>
      <w:r w:rsidR="00CA5CA2">
        <w:rPr>
          <w:rFonts w:eastAsia="微软雅黑"/>
          <w:sz w:val="52"/>
          <w:szCs w:val="52"/>
        </w:rPr>
        <w:t>教育</w:t>
      </w:r>
    </w:p>
    <w:p w:rsidR="00987519" w:rsidRPr="00F64284" w:rsidRDefault="00F64284">
      <w:pPr>
        <w:spacing w:line="720" w:lineRule="auto"/>
        <w:ind w:firstLineChars="100" w:firstLine="520"/>
        <w:rPr>
          <w:rFonts w:eastAsia="微软雅黑"/>
          <w:sz w:val="52"/>
          <w:szCs w:val="52"/>
        </w:rPr>
      </w:pPr>
      <w:r w:rsidRPr="00F64284">
        <w:rPr>
          <w:rFonts w:eastAsia="微软雅黑"/>
          <w:sz w:val="52"/>
          <w:szCs w:val="52"/>
        </w:rPr>
        <w:t>答辩时间：</w:t>
      </w:r>
      <w:r w:rsidRPr="00F64284">
        <w:rPr>
          <w:rFonts w:eastAsia="微软雅黑"/>
          <w:sz w:val="52"/>
          <w:szCs w:val="52"/>
        </w:rPr>
        <w:t>2019</w:t>
      </w:r>
      <w:r w:rsidRPr="00F64284">
        <w:rPr>
          <w:rFonts w:eastAsia="微软雅黑"/>
          <w:sz w:val="52"/>
          <w:szCs w:val="52"/>
        </w:rPr>
        <w:t>年</w:t>
      </w:r>
      <w:r w:rsidR="009D4AC6">
        <w:rPr>
          <w:rFonts w:eastAsia="微软雅黑" w:hint="eastAsia"/>
          <w:sz w:val="52"/>
          <w:szCs w:val="52"/>
        </w:rPr>
        <w:t>5</w:t>
      </w:r>
      <w:r w:rsidRPr="00F64284">
        <w:rPr>
          <w:rFonts w:eastAsia="微软雅黑"/>
          <w:sz w:val="52"/>
          <w:szCs w:val="52"/>
        </w:rPr>
        <w:t>月</w:t>
      </w:r>
      <w:r w:rsidR="009D4AC6">
        <w:rPr>
          <w:rFonts w:eastAsia="微软雅黑" w:hint="eastAsia"/>
          <w:sz w:val="52"/>
          <w:szCs w:val="52"/>
        </w:rPr>
        <w:t>11</w:t>
      </w:r>
      <w:r w:rsidRPr="00F64284">
        <w:rPr>
          <w:rFonts w:eastAsia="微软雅黑"/>
          <w:sz w:val="52"/>
          <w:szCs w:val="52"/>
        </w:rPr>
        <w:t>日（星期六）</w:t>
      </w:r>
      <w:r w:rsidR="009D4AC6">
        <w:rPr>
          <w:rFonts w:eastAsia="微软雅黑"/>
          <w:sz w:val="52"/>
          <w:szCs w:val="52"/>
        </w:rPr>
        <w:t>1</w:t>
      </w:r>
      <w:r w:rsidR="009D4AC6">
        <w:rPr>
          <w:rFonts w:eastAsia="微软雅黑" w:hint="eastAsia"/>
          <w:sz w:val="52"/>
          <w:szCs w:val="52"/>
        </w:rPr>
        <w:t>3</w:t>
      </w:r>
      <w:r w:rsidR="009D4AC6">
        <w:rPr>
          <w:rFonts w:eastAsia="微软雅黑"/>
          <w:sz w:val="52"/>
          <w:szCs w:val="52"/>
        </w:rPr>
        <w:t>:</w:t>
      </w:r>
      <w:r w:rsidR="009D4AC6">
        <w:rPr>
          <w:rFonts w:eastAsia="微软雅黑" w:hint="eastAsia"/>
          <w:sz w:val="52"/>
          <w:szCs w:val="52"/>
        </w:rPr>
        <w:t>3</w:t>
      </w:r>
      <w:r w:rsidRPr="00F64284">
        <w:rPr>
          <w:rFonts w:eastAsia="微软雅黑"/>
          <w:sz w:val="52"/>
          <w:szCs w:val="52"/>
        </w:rPr>
        <w:t>0</w:t>
      </w:r>
      <w:r w:rsidRPr="00F64284">
        <w:rPr>
          <w:rFonts w:eastAsia="微软雅黑"/>
          <w:sz w:val="52"/>
          <w:szCs w:val="52"/>
        </w:rPr>
        <w:t>开始</w:t>
      </w:r>
    </w:p>
    <w:p w:rsidR="00987519" w:rsidRPr="00F64284" w:rsidRDefault="00F64284">
      <w:pPr>
        <w:ind w:firstLineChars="100" w:firstLine="520"/>
        <w:rPr>
          <w:rFonts w:eastAsia="微软雅黑"/>
          <w:sz w:val="52"/>
          <w:szCs w:val="52"/>
        </w:rPr>
      </w:pPr>
      <w:r w:rsidRPr="00F64284">
        <w:rPr>
          <w:rFonts w:eastAsia="微软雅黑"/>
          <w:sz w:val="52"/>
          <w:szCs w:val="52"/>
        </w:rPr>
        <w:t>答辩地点：首都师范大学教二楼</w:t>
      </w:r>
      <w:r w:rsidR="009D4AC6">
        <w:rPr>
          <w:rFonts w:eastAsia="微软雅黑" w:hint="eastAsia"/>
          <w:sz w:val="52"/>
          <w:szCs w:val="52"/>
        </w:rPr>
        <w:t>727</w:t>
      </w:r>
      <w:r w:rsidRPr="00F64284">
        <w:rPr>
          <w:rFonts w:eastAsia="微软雅黑"/>
          <w:sz w:val="52"/>
          <w:szCs w:val="52"/>
        </w:rPr>
        <w:t>教室</w:t>
      </w:r>
    </w:p>
    <w:p w:rsidR="00987519" w:rsidRPr="00F64284" w:rsidRDefault="00987519">
      <w:pPr>
        <w:rPr>
          <w:rFonts w:eastAsia="微软雅黑"/>
          <w:sz w:val="52"/>
          <w:szCs w:val="52"/>
        </w:rPr>
      </w:pPr>
    </w:p>
    <w:p w:rsidR="00987519" w:rsidRPr="00F64284" w:rsidRDefault="009D4AC6" w:rsidP="00F64284">
      <w:pPr>
        <w:ind w:firstLineChars="100" w:firstLine="520"/>
        <w:rPr>
          <w:rFonts w:eastAsia="微软雅黑"/>
          <w:sz w:val="52"/>
          <w:szCs w:val="52"/>
        </w:rPr>
      </w:pPr>
      <w:r>
        <w:rPr>
          <w:rFonts w:eastAsia="微软雅黑"/>
          <w:sz w:val="52"/>
          <w:szCs w:val="52"/>
        </w:rPr>
        <w:t>答辩委员会主席：</w:t>
      </w:r>
      <w:r w:rsidR="00A6315D">
        <w:rPr>
          <w:rFonts w:eastAsia="微软雅黑" w:hint="eastAsia"/>
          <w:sz w:val="52"/>
          <w:szCs w:val="52"/>
        </w:rPr>
        <w:t>王安</w:t>
      </w:r>
      <w:r w:rsidR="00F64284" w:rsidRPr="00F64284">
        <w:rPr>
          <w:rFonts w:eastAsia="微软雅黑"/>
          <w:sz w:val="52"/>
          <w:szCs w:val="52"/>
        </w:rPr>
        <w:t>教授（</w:t>
      </w:r>
      <w:r w:rsidR="00A77170">
        <w:rPr>
          <w:rFonts w:eastAsia="微软雅黑" w:hint="eastAsia"/>
          <w:sz w:val="52"/>
          <w:szCs w:val="52"/>
        </w:rPr>
        <w:t>首都师范大学</w:t>
      </w:r>
      <w:bookmarkStart w:id="0" w:name="_GoBack"/>
      <w:bookmarkEnd w:id="0"/>
      <w:r w:rsidRPr="00F64284">
        <w:rPr>
          <w:rFonts w:eastAsia="微软雅黑"/>
          <w:sz w:val="52"/>
          <w:szCs w:val="52"/>
        </w:rPr>
        <w:t>）</w:t>
      </w:r>
    </w:p>
    <w:p w:rsidR="004D4A2A" w:rsidRPr="00F64284" w:rsidRDefault="009D4AC6" w:rsidP="004D4A2A">
      <w:pPr>
        <w:ind w:firstLineChars="100" w:firstLine="520"/>
        <w:rPr>
          <w:rFonts w:eastAsia="微软雅黑"/>
          <w:sz w:val="52"/>
          <w:szCs w:val="52"/>
        </w:rPr>
      </w:pPr>
      <w:r>
        <w:rPr>
          <w:rFonts w:eastAsia="微软雅黑"/>
          <w:sz w:val="52"/>
          <w:szCs w:val="52"/>
        </w:rPr>
        <w:t>答辩委员会成员：</w:t>
      </w:r>
      <w:r w:rsidR="004D4A2A">
        <w:rPr>
          <w:rFonts w:eastAsia="微软雅黑"/>
          <w:sz w:val="52"/>
          <w:szCs w:val="52"/>
        </w:rPr>
        <w:t>伍春兰副</w:t>
      </w:r>
      <w:r w:rsidR="004D4A2A" w:rsidRPr="00F64284">
        <w:rPr>
          <w:rFonts w:eastAsia="微软雅黑"/>
          <w:sz w:val="52"/>
          <w:szCs w:val="52"/>
        </w:rPr>
        <w:t>教授（</w:t>
      </w:r>
      <w:r w:rsidR="004D4A2A">
        <w:rPr>
          <w:rFonts w:eastAsia="微软雅黑" w:hint="eastAsia"/>
          <w:sz w:val="52"/>
          <w:szCs w:val="52"/>
        </w:rPr>
        <w:t>北京教育学院</w:t>
      </w:r>
      <w:r w:rsidR="004D4A2A" w:rsidRPr="00F64284">
        <w:rPr>
          <w:rFonts w:eastAsia="微软雅黑"/>
          <w:sz w:val="52"/>
          <w:szCs w:val="52"/>
        </w:rPr>
        <w:t>）</w:t>
      </w:r>
    </w:p>
    <w:p w:rsidR="004D4A2A" w:rsidRPr="00F64284" w:rsidRDefault="004D4A2A" w:rsidP="004D4A2A">
      <w:pPr>
        <w:ind w:firstLineChars="900" w:firstLine="4680"/>
        <w:rPr>
          <w:rFonts w:eastAsia="微软雅黑"/>
          <w:sz w:val="52"/>
          <w:szCs w:val="52"/>
        </w:rPr>
      </w:pPr>
      <w:r>
        <w:rPr>
          <w:rFonts w:eastAsia="微软雅黑"/>
          <w:sz w:val="52"/>
          <w:szCs w:val="52"/>
        </w:rPr>
        <w:t>马恩林副</w:t>
      </w:r>
      <w:r w:rsidRPr="00F64284">
        <w:rPr>
          <w:rFonts w:eastAsia="微软雅黑"/>
          <w:sz w:val="52"/>
          <w:szCs w:val="52"/>
        </w:rPr>
        <w:t>教授（</w:t>
      </w:r>
      <w:r>
        <w:rPr>
          <w:rFonts w:eastAsia="微软雅黑" w:hint="eastAsia"/>
          <w:sz w:val="52"/>
          <w:szCs w:val="52"/>
        </w:rPr>
        <w:t>首都师范大学</w:t>
      </w:r>
      <w:r w:rsidRPr="00F64284">
        <w:rPr>
          <w:rFonts w:eastAsia="微软雅黑"/>
          <w:sz w:val="52"/>
          <w:szCs w:val="52"/>
        </w:rPr>
        <w:t>）</w:t>
      </w:r>
    </w:p>
    <w:p w:rsidR="00987519" w:rsidRPr="00F64284" w:rsidRDefault="00F64284" w:rsidP="004D4A2A">
      <w:pPr>
        <w:ind w:firstLineChars="100" w:firstLine="520"/>
        <w:rPr>
          <w:rFonts w:eastAsia="楷体_GB2312"/>
          <w:sz w:val="52"/>
          <w:szCs w:val="52"/>
        </w:rPr>
      </w:pPr>
      <w:r w:rsidRPr="00F64284">
        <w:rPr>
          <w:rFonts w:eastAsia="楷体_GB2312"/>
          <w:sz w:val="52"/>
          <w:szCs w:val="52"/>
        </w:rPr>
        <w:tab/>
      </w:r>
    </w:p>
    <w:tbl>
      <w:tblPr>
        <w:tblpPr w:leftFromText="180" w:rightFromText="180" w:vertAnchor="text" w:horzAnchor="page" w:tblpX="1617" w:tblpY="290"/>
        <w:tblOverlap w:val="never"/>
        <w:tblW w:w="13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2"/>
        <w:gridCol w:w="8647"/>
        <w:gridCol w:w="3281"/>
      </w:tblGrid>
      <w:tr w:rsidR="00987519" w:rsidRPr="00F64284">
        <w:trPr>
          <w:trHeight w:val="911"/>
        </w:trPr>
        <w:tc>
          <w:tcPr>
            <w:tcW w:w="1632" w:type="dxa"/>
            <w:vAlign w:val="center"/>
          </w:tcPr>
          <w:p w:rsidR="00987519" w:rsidRPr="00F64284" w:rsidRDefault="00F64284">
            <w:pPr>
              <w:jc w:val="center"/>
              <w:rPr>
                <w:rFonts w:eastAsia="楷体_GB2312"/>
                <w:b/>
                <w:bCs/>
                <w:sz w:val="44"/>
                <w:szCs w:val="44"/>
              </w:rPr>
            </w:pPr>
            <w:r w:rsidRPr="00F64284">
              <w:rPr>
                <w:rFonts w:eastAsia="楷体_GB2312"/>
                <w:b/>
                <w:bCs/>
                <w:sz w:val="44"/>
                <w:szCs w:val="44"/>
              </w:rPr>
              <w:t>答辩人</w:t>
            </w:r>
          </w:p>
        </w:tc>
        <w:tc>
          <w:tcPr>
            <w:tcW w:w="8647" w:type="dxa"/>
            <w:vAlign w:val="center"/>
          </w:tcPr>
          <w:p w:rsidR="00987519" w:rsidRPr="00F64284" w:rsidRDefault="00F64284">
            <w:pPr>
              <w:jc w:val="center"/>
              <w:rPr>
                <w:rFonts w:eastAsia="楷体_GB2312"/>
                <w:b/>
                <w:bCs/>
                <w:sz w:val="44"/>
                <w:szCs w:val="44"/>
              </w:rPr>
            </w:pPr>
            <w:r w:rsidRPr="00F64284">
              <w:rPr>
                <w:rFonts w:eastAsia="楷体_GB2312"/>
                <w:b/>
                <w:bCs/>
                <w:sz w:val="44"/>
                <w:szCs w:val="44"/>
              </w:rPr>
              <w:t>论文题目</w:t>
            </w:r>
          </w:p>
        </w:tc>
        <w:tc>
          <w:tcPr>
            <w:tcW w:w="3281" w:type="dxa"/>
            <w:vAlign w:val="center"/>
          </w:tcPr>
          <w:p w:rsidR="00987519" w:rsidRPr="00F64284" w:rsidRDefault="00F64284">
            <w:pPr>
              <w:ind w:firstLineChars="100" w:firstLine="442"/>
              <w:rPr>
                <w:rFonts w:eastAsia="楷体_GB2312"/>
                <w:b/>
                <w:bCs/>
                <w:sz w:val="44"/>
                <w:szCs w:val="44"/>
              </w:rPr>
            </w:pPr>
            <w:r w:rsidRPr="00F64284">
              <w:rPr>
                <w:rFonts w:eastAsia="楷体_GB2312"/>
                <w:b/>
                <w:bCs/>
                <w:sz w:val="44"/>
                <w:szCs w:val="44"/>
              </w:rPr>
              <w:t>指导教师</w:t>
            </w:r>
          </w:p>
        </w:tc>
      </w:tr>
      <w:tr w:rsidR="00987519" w:rsidRPr="00F64284">
        <w:trPr>
          <w:trHeight w:val="1079"/>
        </w:trPr>
        <w:tc>
          <w:tcPr>
            <w:tcW w:w="1632" w:type="dxa"/>
            <w:vAlign w:val="center"/>
          </w:tcPr>
          <w:p w:rsidR="00987519" w:rsidRPr="00F64284" w:rsidRDefault="00A6315D" w:rsidP="00433BC6">
            <w:pPr>
              <w:widowControl/>
              <w:jc w:val="center"/>
              <w:textAlignment w:val="center"/>
              <w:rPr>
                <w:rFonts w:eastAsia="楷体_GB2312"/>
                <w:sz w:val="40"/>
                <w:szCs w:val="40"/>
              </w:rPr>
            </w:pPr>
            <w:r>
              <w:rPr>
                <w:rFonts w:eastAsia="楷体_GB2312" w:hint="eastAsia"/>
                <w:sz w:val="40"/>
                <w:szCs w:val="40"/>
              </w:rPr>
              <w:t>张志娟</w:t>
            </w:r>
          </w:p>
        </w:tc>
        <w:tc>
          <w:tcPr>
            <w:tcW w:w="8647" w:type="dxa"/>
            <w:vAlign w:val="center"/>
          </w:tcPr>
          <w:p w:rsidR="00987519" w:rsidRPr="00F64284" w:rsidRDefault="00A6315D">
            <w:pPr>
              <w:widowControl/>
              <w:jc w:val="center"/>
              <w:textAlignment w:val="center"/>
              <w:rPr>
                <w:rFonts w:eastAsia="楷体_GB2312"/>
                <w:sz w:val="40"/>
                <w:szCs w:val="40"/>
              </w:rPr>
            </w:pPr>
            <w:r w:rsidRPr="00A6315D">
              <w:rPr>
                <w:rFonts w:eastAsia="楷体_GB2312" w:hint="eastAsia"/>
                <w:sz w:val="40"/>
                <w:szCs w:val="40"/>
              </w:rPr>
              <w:t>有理数运算问题特征对问题解决类比迁移的影响</w:t>
            </w:r>
          </w:p>
        </w:tc>
        <w:tc>
          <w:tcPr>
            <w:tcW w:w="3281" w:type="dxa"/>
            <w:vAlign w:val="center"/>
          </w:tcPr>
          <w:p w:rsidR="00987519" w:rsidRPr="00F64284" w:rsidRDefault="00A6315D" w:rsidP="00433BC6">
            <w:pPr>
              <w:widowControl/>
              <w:jc w:val="center"/>
              <w:textAlignment w:val="center"/>
              <w:rPr>
                <w:rFonts w:eastAsia="楷体_GB2312"/>
                <w:sz w:val="40"/>
                <w:szCs w:val="40"/>
              </w:rPr>
            </w:pPr>
            <w:r>
              <w:rPr>
                <w:rFonts w:eastAsia="楷体_GB2312" w:hint="eastAsia"/>
                <w:sz w:val="40"/>
                <w:szCs w:val="40"/>
              </w:rPr>
              <w:t>连四清</w:t>
            </w:r>
            <w:r w:rsidR="00F64284" w:rsidRPr="00F64284">
              <w:rPr>
                <w:rFonts w:eastAsia="楷体_GB2312"/>
                <w:sz w:val="40"/>
                <w:szCs w:val="40"/>
              </w:rPr>
              <w:t>教授</w:t>
            </w:r>
          </w:p>
        </w:tc>
      </w:tr>
      <w:tr w:rsidR="00A6315D" w:rsidRPr="00F64284">
        <w:trPr>
          <w:trHeight w:val="1079"/>
        </w:trPr>
        <w:tc>
          <w:tcPr>
            <w:tcW w:w="1632" w:type="dxa"/>
            <w:vAlign w:val="center"/>
          </w:tcPr>
          <w:p w:rsidR="00A6315D" w:rsidRDefault="00A6315D" w:rsidP="00433BC6">
            <w:pPr>
              <w:widowControl/>
              <w:jc w:val="center"/>
              <w:textAlignment w:val="center"/>
              <w:rPr>
                <w:rFonts w:eastAsia="楷体_GB2312"/>
                <w:sz w:val="40"/>
                <w:szCs w:val="40"/>
              </w:rPr>
            </w:pPr>
            <w:r>
              <w:rPr>
                <w:rFonts w:eastAsia="楷体_GB2312" w:hint="eastAsia"/>
                <w:sz w:val="40"/>
                <w:szCs w:val="40"/>
              </w:rPr>
              <w:t>李雪君</w:t>
            </w:r>
          </w:p>
        </w:tc>
        <w:tc>
          <w:tcPr>
            <w:tcW w:w="8647" w:type="dxa"/>
            <w:vAlign w:val="center"/>
          </w:tcPr>
          <w:p w:rsidR="00A6315D" w:rsidRPr="00A6315D" w:rsidRDefault="00A6315D">
            <w:pPr>
              <w:widowControl/>
              <w:jc w:val="center"/>
              <w:textAlignment w:val="center"/>
              <w:rPr>
                <w:rFonts w:eastAsia="楷体_GB2312"/>
                <w:sz w:val="40"/>
                <w:szCs w:val="40"/>
              </w:rPr>
            </w:pPr>
            <w:r w:rsidRPr="00A6315D">
              <w:rPr>
                <w:rFonts w:eastAsia="楷体_GB2312"/>
                <w:sz w:val="40"/>
                <w:szCs w:val="40"/>
              </w:rPr>
              <w:t>三角函数式的特征对产生式选择的影响</w:t>
            </w:r>
          </w:p>
        </w:tc>
        <w:tc>
          <w:tcPr>
            <w:tcW w:w="3281" w:type="dxa"/>
            <w:vAlign w:val="center"/>
          </w:tcPr>
          <w:p w:rsidR="00A6315D" w:rsidRDefault="00A6315D" w:rsidP="00433BC6">
            <w:pPr>
              <w:widowControl/>
              <w:jc w:val="center"/>
              <w:textAlignment w:val="center"/>
              <w:rPr>
                <w:rFonts w:eastAsia="楷体_GB2312"/>
                <w:sz w:val="40"/>
                <w:szCs w:val="40"/>
              </w:rPr>
            </w:pPr>
            <w:r>
              <w:rPr>
                <w:rFonts w:eastAsia="楷体_GB2312" w:hint="eastAsia"/>
                <w:sz w:val="40"/>
                <w:szCs w:val="40"/>
              </w:rPr>
              <w:t>连四清教授</w:t>
            </w:r>
          </w:p>
        </w:tc>
      </w:tr>
      <w:tr w:rsidR="00A6315D" w:rsidRPr="00F64284">
        <w:trPr>
          <w:trHeight w:val="1079"/>
        </w:trPr>
        <w:tc>
          <w:tcPr>
            <w:tcW w:w="1632" w:type="dxa"/>
            <w:vAlign w:val="center"/>
          </w:tcPr>
          <w:p w:rsidR="00A6315D" w:rsidRDefault="00A6315D" w:rsidP="00433BC6">
            <w:pPr>
              <w:widowControl/>
              <w:jc w:val="center"/>
              <w:textAlignment w:val="center"/>
              <w:rPr>
                <w:rFonts w:eastAsia="楷体_GB2312"/>
                <w:sz w:val="40"/>
                <w:szCs w:val="40"/>
              </w:rPr>
            </w:pPr>
            <w:proofErr w:type="gramStart"/>
            <w:r>
              <w:rPr>
                <w:rFonts w:eastAsia="楷体_GB2312" w:hint="eastAsia"/>
                <w:sz w:val="40"/>
                <w:szCs w:val="40"/>
              </w:rPr>
              <w:t>窦</w:t>
            </w:r>
            <w:proofErr w:type="gramEnd"/>
            <w:r>
              <w:rPr>
                <w:rFonts w:eastAsia="楷体_GB2312" w:hint="eastAsia"/>
                <w:sz w:val="40"/>
                <w:szCs w:val="40"/>
              </w:rPr>
              <w:t xml:space="preserve">  </w:t>
            </w:r>
            <w:proofErr w:type="gramStart"/>
            <w:r>
              <w:rPr>
                <w:rFonts w:eastAsia="楷体_GB2312" w:hint="eastAsia"/>
                <w:sz w:val="40"/>
                <w:szCs w:val="40"/>
              </w:rPr>
              <w:t>勃</w:t>
            </w:r>
            <w:proofErr w:type="gramEnd"/>
          </w:p>
        </w:tc>
        <w:tc>
          <w:tcPr>
            <w:tcW w:w="8647" w:type="dxa"/>
            <w:vAlign w:val="center"/>
          </w:tcPr>
          <w:p w:rsidR="00A6315D" w:rsidRPr="00A6315D" w:rsidRDefault="00A6315D">
            <w:pPr>
              <w:widowControl/>
              <w:jc w:val="center"/>
              <w:textAlignment w:val="center"/>
              <w:rPr>
                <w:rFonts w:eastAsia="楷体_GB2312"/>
                <w:sz w:val="40"/>
                <w:szCs w:val="40"/>
              </w:rPr>
            </w:pPr>
            <w:r w:rsidRPr="00A6315D">
              <w:rPr>
                <w:rFonts w:eastAsia="楷体_GB2312"/>
                <w:sz w:val="40"/>
                <w:szCs w:val="40"/>
              </w:rPr>
              <w:t>个体</w:t>
            </w:r>
            <w:r w:rsidRPr="00A6315D">
              <w:rPr>
                <w:rFonts w:eastAsia="楷体_GB2312"/>
                <w:sz w:val="40"/>
                <w:szCs w:val="40"/>
              </w:rPr>
              <w:t>CPFS</w:t>
            </w:r>
            <w:r w:rsidRPr="00A6315D">
              <w:rPr>
                <w:rFonts w:eastAsia="楷体_GB2312"/>
                <w:sz w:val="40"/>
                <w:szCs w:val="40"/>
              </w:rPr>
              <w:t>结构对全等三角形解题迁移的影响</w:t>
            </w:r>
          </w:p>
        </w:tc>
        <w:tc>
          <w:tcPr>
            <w:tcW w:w="3281" w:type="dxa"/>
            <w:vAlign w:val="center"/>
          </w:tcPr>
          <w:p w:rsidR="00A6315D" w:rsidRDefault="00A6315D" w:rsidP="00433BC6">
            <w:pPr>
              <w:widowControl/>
              <w:jc w:val="center"/>
              <w:textAlignment w:val="center"/>
              <w:rPr>
                <w:rFonts w:eastAsia="楷体_GB2312"/>
                <w:sz w:val="40"/>
                <w:szCs w:val="40"/>
              </w:rPr>
            </w:pPr>
            <w:r>
              <w:rPr>
                <w:rFonts w:eastAsia="楷体_GB2312" w:hint="eastAsia"/>
                <w:sz w:val="40"/>
                <w:szCs w:val="40"/>
              </w:rPr>
              <w:t>连四清</w:t>
            </w:r>
            <w:r w:rsidRPr="00F64284">
              <w:rPr>
                <w:rFonts w:eastAsia="楷体_GB2312"/>
                <w:sz w:val="40"/>
                <w:szCs w:val="40"/>
              </w:rPr>
              <w:t>教授</w:t>
            </w:r>
          </w:p>
        </w:tc>
      </w:tr>
      <w:tr w:rsidR="00A6315D" w:rsidRPr="00F64284">
        <w:trPr>
          <w:trHeight w:val="1079"/>
        </w:trPr>
        <w:tc>
          <w:tcPr>
            <w:tcW w:w="1632" w:type="dxa"/>
            <w:vAlign w:val="center"/>
          </w:tcPr>
          <w:p w:rsidR="00A6315D" w:rsidRPr="00A6315D" w:rsidRDefault="00A6315D" w:rsidP="00A6315D">
            <w:pPr>
              <w:widowControl/>
              <w:jc w:val="center"/>
              <w:textAlignment w:val="center"/>
              <w:rPr>
                <w:rFonts w:eastAsia="楷体_GB2312"/>
                <w:sz w:val="40"/>
                <w:szCs w:val="40"/>
              </w:rPr>
            </w:pPr>
            <w:r>
              <w:rPr>
                <w:rFonts w:eastAsia="楷体_GB2312" w:hint="eastAsia"/>
                <w:sz w:val="40"/>
                <w:szCs w:val="40"/>
              </w:rPr>
              <w:t>宫</w:t>
            </w:r>
            <w:r w:rsidRPr="00A6315D">
              <w:rPr>
                <w:rFonts w:eastAsia="楷体_GB2312" w:hint="eastAsia"/>
                <w:sz w:val="40"/>
                <w:szCs w:val="40"/>
              </w:rPr>
              <w:t>艺雯</w:t>
            </w:r>
          </w:p>
        </w:tc>
        <w:tc>
          <w:tcPr>
            <w:tcW w:w="8647" w:type="dxa"/>
            <w:vAlign w:val="center"/>
          </w:tcPr>
          <w:p w:rsidR="00A6315D" w:rsidRPr="00A6315D" w:rsidRDefault="00A6315D">
            <w:pPr>
              <w:widowControl/>
              <w:jc w:val="center"/>
              <w:textAlignment w:val="center"/>
              <w:rPr>
                <w:rFonts w:eastAsia="楷体_GB2312"/>
                <w:sz w:val="40"/>
                <w:szCs w:val="40"/>
              </w:rPr>
            </w:pPr>
            <w:r w:rsidRPr="00A6315D">
              <w:rPr>
                <w:rFonts w:eastAsia="楷体_GB2312"/>
                <w:sz w:val="40"/>
                <w:szCs w:val="40"/>
              </w:rPr>
              <w:t>样例变异性对一元二次方程根分布问题解法迁移的影响</w:t>
            </w:r>
          </w:p>
        </w:tc>
        <w:tc>
          <w:tcPr>
            <w:tcW w:w="3281" w:type="dxa"/>
            <w:vAlign w:val="center"/>
          </w:tcPr>
          <w:p w:rsidR="00A6315D" w:rsidRDefault="00A6315D" w:rsidP="00433BC6">
            <w:pPr>
              <w:widowControl/>
              <w:jc w:val="center"/>
              <w:textAlignment w:val="center"/>
              <w:rPr>
                <w:rFonts w:eastAsia="楷体_GB2312"/>
                <w:sz w:val="40"/>
                <w:szCs w:val="40"/>
              </w:rPr>
            </w:pPr>
            <w:r>
              <w:rPr>
                <w:rFonts w:eastAsia="楷体_GB2312" w:hint="eastAsia"/>
                <w:sz w:val="40"/>
                <w:szCs w:val="40"/>
              </w:rPr>
              <w:t>连四清</w:t>
            </w:r>
            <w:r w:rsidRPr="00F64284">
              <w:rPr>
                <w:rFonts w:eastAsia="楷体_GB2312"/>
                <w:sz w:val="40"/>
                <w:szCs w:val="40"/>
              </w:rPr>
              <w:t>教授</w:t>
            </w:r>
          </w:p>
        </w:tc>
      </w:tr>
      <w:tr w:rsidR="00A6315D" w:rsidRPr="00F64284">
        <w:trPr>
          <w:trHeight w:val="1079"/>
        </w:trPr>
        <w:tc>
          <w:tcPr>
            <w:tcW w:w="1632" w:type="dxa"/>
            <w:vAlign w:val="center"/>
          </w:tcPr>
          <w:p w:rsidR="00A6315D" w:rsidRPr="00A6315D" w:rsidRDefault="00A6315D" w:rsidP="00433BC6">
            <w:pPr>
              <w:widowControl/>
              <w:jc w:val="center"/>
              <w:textAlignment w:val="center"/>
              <w:rPr>
                <w:rFonts w:eastAsia="楷体_GB2312"/>
                <w:sz w:val="40"/>
                <w:szCs w:val="40"/>
              </w:rPr>
            </w:pPr>
            <w:proofErr w:type="gramStart"/>
            <w:r>
              <w:rPr>
                <w:rFonts w:eastAsia="楷体_GB2312" w:hint="eastAsia"/>
                <w:sz w:val="40"/>
                <w:szCs w:val="40"/>
              </w:rPr>
              <w:t>吴</w:t>
            </w:r>
            <w:r w:rsidRPr="00A6315D">
              <w:rPr>
                <w:rFonts w:eastAsia="楷体_GB2312" w:hint="eastAsia"/>
                <w:sz w:val="40"/>
                <w:szCs w:val="40"/>
              </w:rPr>
              <w:t>梦男</w:t>
            </w:r>
            <w:proofErr w:type="gramEnd"/>
          </w:p>
        </w:tc>
        <w:tc>
          <w:tcPr>
            <w:tcW w:w="8647" w:type="dxa"/>
            <w:vAlign w:val="center"/>
          </w:tcPr>
          <w:p w:rsidR="00A6315D" w:rsidRPr="00A6315D" w:rsidRDefault="00A6315D">
            <w:pPr>
              <w:widowControl/>
              <w:jc w:val="center"/>
              <w:textAlignment w:val="center"/>
              <w:rPr>
                <w:rFonts w:eastAsia="楷体_GB2312"/>
                <w:sz w:val="40"/>
                <w:szCs w:val="40"/>
              </w:rPr>
            </w:pPr>
            <w:r w:rsidRPr="00A6315D">
              <w:rPr>
                <w:rFonts w:eastAsia="楷体_GB2312"/>
                <w:sz w:val="40"/>
                <w:szCs w:val="40"/>
              </w:rPr>
              <w:t>任务分析在导数教学中的应用</w:t>
            </w:r>
          </w:p>
        </w:tc>
        <w:tc>
          <w:tcPr>
            <w:tcW w:w="3281" w:type="dxa"/>
            <w:vAlign w:val="center"/>
          </w:tcPr>
          <w:p w:rsidR="00A6315D" w:rsidRDefault="00A6315D" w:rsidP="00433BC6">
            <w:pPr>
              <w:widowControl/>
              <w:jc w:val="center"/>
              <w:textAlignment w:val="center"/>
              <w:rPr>
                <w:rFonts w:eastAsia="楷体_GB2312"/>
                <w:sz w:val="40"/>
                <w:szCs w:val="40"/>
              </w:rPr>
            </w:pPr>
            <w:r>
              <w:rPr>
                <w:rFonts w:eastAsia="楷体_GB2312" w:hint="eastAsia"/>
                <w:sz w:val="40"/>
                <w:szCs w:val="40"/>
              </w:rPr>
              <w:t>连四清</w:t>
            </w:r>
            <w:r w:rsidRPr="00F64284">
              <w:rPr>
                <w:rFonts w:eastAsia="楷体_GB2312"/>
                <w:sz w:val="40"/>
                <w:szCs w:val="40"/>
              </w:rPr>
              <w:t>教授</w:t>
            </w:r>
          </w:p>
        </w:tc>
      </w:tr>
    </w:tbl>
    <w:p w:rsidR="00987519" w:rsidRPr="00F64284" w:rsidRDefault="00987519">
      <w:pPr>
        <w:rPr>
          <w:rFonts w:eastAsia="楷体_GB2312"/>
          <w:sz w:val="20"/>
          <w:szCs w:val="20"/>
        </w:rPr>
      </w:pPr>
    </w:p>
    <w:p w:rsidR="00987519" w:rsidRPr="00F64284" w:rsidRDefault="00987519">
      <w:pPr>
        <w:rPr>
          <w:color w:val="FF0000"/>
          <w:sz w:val="36"/>
        </w:rPr>
      </w:pPr>
    </w:p>
    <w:sectPr w:rsidR="00987519" w:rsidRPr="00F64284" w:rsidSect="00C63CCE">
      <w:pgSz w:w="16840" w:h="23814"/>
      <w:pgMar w:top="935" w:right="1797" w:bottom="47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24D4" w:rsidRDefault="000424D4" w:rsidP="00711BFB">
      <w:r>
        <w:separator/>
      </w:r>
    </w:p>
  </w:endnote>
  <w:endnote w:type="continuationSeparator" w:id="0">
    <w:p w:rsidR="000424D4" w:rsidRDefault="000424D4" w:rsidP="00711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24D4" w:rsidRDefault="000424D4" w:rsidP="00711BFB">
      <w:r>
        <w:separator/>
      </w:r>
    </w:p>
  </w:footnote>
  <w:footnote w:type="continuationSeparator" w:id="0">
    <w:p w:rsidR="000424D4" w:rsidRDefault="000424D4" w:rsidP="00711B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oNotDisplayPageBoundarie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790341"/>
    <w:rsid w:val="000077CC"/>
    <w:rsid w:val="00007F56"/>
    <w:rsid w:val="000115EF"/>
    <w:rsid w:val="00015AE2"/>
    <w:rsid w:val="000424D4"/>
    <w:rsid w:val="000A3A02"/>
    <w:rsid w:val="000B6B22"/>
    <w:rsid w:val="000D2A4B"/>
    <w:rsid w:val="0013089B"/>
    <w:rsid w:val="0014794A"/>
    <w:rsid w:val="001D27E1"/>
    <w:rsid w:val="001D4C76"/>
    <w:rsid w:val="001F16EA"/>
    <w:rsid w:val="00220CD4"/>
    <w:rsid w:val="00231DF3"/>
    <w:rsid w:val="00293D18"/>
    <w:rsid w:val="00293F16"/>
    <w:rsid w:val="002B2514"/>
    <w:rsid w:val="002F0704"/>
    <w:rsid w:val="00321927"/>
    <w:rsid w:val="00322917"/>
    <w:rsid w:val="003625BE"/>
    <w:rsid w:val="00370EC4"/>
    <w:rsid w:val="0037443C"/>
    <w:rsid w:val="00377CB4"/>
    <w:rsid w:val="00385F7A"/>
    <w:rsid w:val="003A51AC"/>
    <w:rsid w:val="003A6A2B"/>
    <w:rsid w:val="003C68C8"/>
    <w:rsid w:val="003C7D62"/>
    <w:rsid w:val="003D0363"/>
    <w:rsid w:val="003F1583"/>
    <w:rsid w:val="00433BC6"/>
    <w:rsid w:val="00433C50"/>
    <w:rsid w:val="00444F5D"/>
    <w:rsid w:val="00487F05"/>
    <w:rsid w:val="0049412A"/>
    <w:rsid w:val="004A3EF5"/>
    <w:rsid w:val="004B4D9E"/>
    <w:rsid w:val="004B53DE"/>
    <w:rsid w:val="004D4A2A"/>
    <w:rsid w:val="004E7014"/>
    <w:rsid w:val="00504CEF"/>
    <w:rsid w:val="00542953"/>
    <w:rsid w:val="00573E31"/>
    <w:rsid w:val="005A7E7A"/>
    <w:rsid w:val="00642B58"/>
    <w:rsid w:val="0067221E"/>
    <w:rsid w:val="00704B07"/>
    <w:rsid w:val="00711BFB"/>
    <w:rsid w:val="00740ECD"/>
    <w:rsid w:val="00790341"/>
    <w:rsid w:val="007A0164"/>
    <w:rsid w:val="007B5A83"/>
    <w:rsid w:val="008142EA"/>
    <w:rsid w:val="0084097D"/>
    <w:rsid w:val="00883C7C"/>
    <w:rsid w:val="00893A3B"/>
    <w:rsid w:val="0089679C"/>
    <w:rsid w:val="008A556D"/>
    <w:rsid w:val="00926465"/>
    <w:rsid w:val="009350FD"/>
    <w:rsid w:val="00964556"/>
    <w:rsid w:val="009702EC"/>
    <w:rsid w:val="00987519"/>
    <w:rsid w:val="00995E06"/>
    <w:rsid w:val="009B38EF"/>
    <w:rsid w:val="009C054B"/>
    <w:rsid w:val="009D4AC6"/>
    <w:rsid w:val="00A107E8"/>
    <w:rsid w:val="00A128D2"/>
    <w:rsid w:val="00A15D6B"/>
    <w:rsid w:val="00A339F7"/>
    <w:rsid w:val="00A6315D"/>
    <w:rsid w:val="00A74830"/>
    <w:rsid w:val="00A77170"/>
    <w:rsid w:val="00A82AAF"/>
    <w:rsid w:val="00AB652F"/>
    <w:rsid w:val="00AE000A"/>
    <w:rsid w:val="00B05D07"/>
    <w:rsid w:val="00B55FE6"/>
    <w:rsid w:val="00C35BBC"/>
    <w:rsid w:val="00C509F3"/>
    <w:rsid w:val="00C63CCE"/>
    <w:rsid w:val="00C75EE0"/>
    <w:rsid w:val="00C932D8"/>
    <w:rsid w:val="00CA5CA2"/>
    <w:rsid w:val="00CC0408"/>
    <w:rsid w:val="00CC5842"/>
    <w:rsid w:val="00CD174B"/>
    <w:rsid w:val="00CD24F4"/>
    <w:rsid w:val="00D1080E"/>
    <w:rsid w:val="00D549C7"/>
    <w:rsid w:val="00D616FE"/>
    <w:rsid w:val="00D81139"/>
    <w:rsid w:val="00D84493"/>
    <w:rsid w:val="00DB29C4"/>
    <w:rsid w:val="00DC6359"/>
    <w:rsid w:val="00DD244E"/>
    <w:rsid w:val="00DD709C"/>
    <w:rsid w:val="00E1795F"/>
    <w:rsid w:val="00E34304"/>
    <w:rsid w:val="00EE08B7"/>
    <w:rsid w:val="00F52760"/>
    <w:rsid w:val="00F61847"/>
    <w:rsid w:val="00F64284"/>
    <w:rsid w:val="00FA430F"/>
    <w:rsid w:val="00FA6B31"/>
    <w:rsid w:val="00FF7178"/>
    <w:rsid w:val="1AEC1CF9"/>
    <w:rsid w:val="2E212139"/>
    <w:rsid w:val="484A6504"/>
    <w:rsid w:val="57534BE0"/>
    <w:rsid w:val="66C128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CC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63CC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C63CC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C63C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C63CCE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63CC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C63CCE"/>
    <w:rPr>
      <w:rFonts w:ascii="Times New Roman" w:eastAsia="宋体" w:hAnsi="Times New Roman" w:cs="Times New Roman"/>
      <w:sz w:val="18"/>
      <w:szCs w:val="18"/>
    </w:rPr>
  </w:style>
  <w:style w:type="paragraph" w:customStyle="1" w:styleId="Default">
    <w:name w:val="Default"/>
    <w:qFormat/>
    <w:rsid w:val="00C63CCE"/>
    <w:pPr>
      <w:widowControl w:val="0"/>
      <w:autoSpaceDE w:val="0"/>
      <w:autoSpaceDN w:val="0"/>
      <w:adjustRightInd w:val="0"/>
    </w:pPr>
    <w:rPr>
      <w:rFonts w:ascii="宋体" w:hAnsi="Calibri" w:cs="宋体"/>
      <w:color w:val="000000"/>
      <w:sz w:val="24"/>
      <w:szCs w:val="24"/>
    </w:rPr>
  </w:style>
  <w:style w:type="character" w:customStyle="1" w:styleId="font01">
    <w:name w:val="font01"/>
    <w:basedOn w:val="a0"/>
    <w:rsid w:val="00C63CCE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21">
    <w:name w:val="font21"/>
    <w:basedOn w:val="a0"/>
    <w:rsid w:val="00C63CCE"/>
    <w:rPr>
      <w:rFonts w:ascii="Arial" w:hAnsi="Arial" w:cs="Arial"/>
      <w:color w:val="000000"/>
      <w:sz w:val="22"/>
      <w:szCs w:val="22"/>
      <w:u w:val="none"/>
    </w:rPr>
  </w:style>
  <w:style w:type="character" w:customStyle="1" w:styleId="font11">
    <w:name w:val="font11"/>
    <w:basedOn w:val="a0"/>
    <w:rsid w:val="00C63CCE"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44</Words>
  <Characters>256</Characters>
  <Application>Microsoft Office Word</Application>
  <DocSecurity>0</DocSecurity>
  <Lines>2</Lines>
  <Paragraphs>1</Paragraphs>
  <ScaleCrop>false</ScaleCrop>
  <Company>P R C</Company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朱梅</cp:lastModifiedBy>
  <cp:revision>31</cp:revision>
  <cp:lastPrinted>2019-04-22T09:04:00Z</cp:lastPrinted>
  <dcterms:created xsi:type="dcterms:W3CDTF">2017-05-12T01:41:00Z</dcterms:created>
  <dcterms:modified xsi:type="dcterms:W3CDTF">2019-05-07T01:39:00Z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