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D6A6" w14:textId="77777777" w:rsidR="0005498A" w:rsidRPr="005D6784" w:rsidRDefault="0005498A" w:rsidP="0005498A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D6784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14:paraId="4B89924B" w14:textId="77777777" w:rsidR="0005498A" w:rsidRDefault="0005498A" w:rsidP="0005498A">
      <w:pPr>
        <w:spacing w:line="520" w:lineRule="exact"/>
        <w:ind w:firstLineChars="200" w:firstLine="640"/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</w:p>
    <w:p w14:paraId="77BE27FA" w14:textId="77777777" w:rsidR="0005498A" w:rsidRPr="005D6784" w:rsidRDefault="0005498A" w:rsidP="0005498A">
      <w:pPr>
        <w:spacing w:line="52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5D6784">
        <w:rPr>
          <w:rFonts w:ascii="方正小标宋简体" w:eastAsia="方正小标宋简体" w:hAnsi="宋体" w:cs="宋体" w:hint="eastAsia"/>
          <w:bCs/>
          <w:sz w:val="44"/>
          <w:szCs w:val="44"/>
        </w:rPr>
        <w:t>首都师范大学2021年五四表彰评选条件</w:t>
      </w:r>
    </w:p>
    <w:p w14:paraId="55108EC4" w14:textId="77777777" w:rsidR="0005498A" w:rsidRDefault="0005498A" w:rsidP="0005498A">
      <w:pPr>
        <w:tabs>
          <w:tab w:val="left" w:pos="312"/>
        </w:tabs>
        <w:spacing w:line="520" w:lineRule="exact"/>
        <w:ind w:firstLineChars="200" w:firstLine="640"/>
        <w:rPr>
          <w:rFonts w:ascii="仿宋_GB2312" w:eastAsia="仿宋_GB2312" w:hAnsi="仿宋"/>
          <w:b/>
          <w:color w:val="000000"/>
          <w:sz w:val="32"/>
          <w:szCs w:val="32"/>
        </w:rPr>
      </w:pPr>
    </w:p>
    <w:p w14:paraId="7741D33C" w14:textId="77777777" w:rsidR="0005498A" w:rsidRPr="005D6784" w:rsidRDefault="0005498A" w:rsidP="0005498A">
      <w:pPr>
        <w:tabs>
          <w:tab w:val="left" w:pos="312"/>
        </w:tabs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D6784">
        <w:rPr>
          <w:rFonts w:ascii="黑体" w:eastAsia="黑体" w:hAnsi="黑体" w:hint="eastAsia"/>
          <w:color w:val="000000"/>
          <w:sz w:val="32"/>
          <w:szCs w:val="32"/>
        </w:rPr>
        <w:t>一、集体奖项</w:t>
      </w:r>
    </w:p>
    <w:p w14:paraId="3351A36D" w14:textId="77777777" w:rsidR="0005498A" w:rsidRPr="005D6784" w:rsidRDefault="0005498A" w:rsidP="0005498A">
      <w:pPr>
        <w:tabs>
          <w:tab w:val="left" w:pos="312"/>
        </w:tabs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5D6784">
        <w:rPr>
          <w:rFonts w:ascii="楷体_GB2312" w:eastAsia="楷体_GB2312" w:hAnsi="仿宋" w:hint="eastAsia"/>
          <w:color w:val="000000"/>
          <w:sz w:val="32"/>
          <w:szCs w:val="32"/>
        </w:rPr>
        <w:t>（一）红旗团委（团总支）</w:t>
      </w:r>
    </w:p>
    <w:p w14:paraId="5DF76589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“红旗团委（团总支）”以青年满意度、工作业绩为基本标准，评选成绩由现场答辩和工作评分两部分组成。其中现场</w:t>
      </w:r>
      <w:proofErr w:type="gramStart"/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答辩占</w:t>
      </w:r>
      <w:proofErr w:type="gramEnd"/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30%，工作</w:t>
      </w:r>
      <w:proofErr w:type="gramStart"/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考核占</w:t>
      </w:r>
      <w:proofErr w:type="gramEnd"/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30%，日常工作绩效占20%，工作总结占20%。请参评院系结合工作特色撰写2020年3月至2021年3月期间的工作总结（字数为2000字），并依据《首都师范大学2020-2021年共青团工作目标管理责任书》提交院系自评，工作评分由院系自评和团委打分综合决定。</w:t>
      </w:r>
    </w:p>
    <w:p w14:paraId="76FF29E9" w14:textId="77777777" w:rsidR="0005498A" w:rsidRPr="005D6784" w:rsidRDefault="0005498A" w:rsidP="0005498A">
      <w:pPr>
        <w:tabs>
          <w:tab w:val="left" w:pos="312"/>
        </w:tabs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5D6784">
        <w:rPr>
          <w:rFonts w:ascii="楷体_GB2312" w:eastAsia="楷体_GB2312" w:hAnsi="仿宋" w:hint="eastAsia"/>
          <w:color w:val="000000"/>
          <w:sz w:val="32"/>
          <w:szCs w:val="32"/>
        </w:rPr>
        <w:t>（二）活力团支部</w:t>
      </w:r>
    </w:p>
    <w:p w14:paraId="35F7B420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参评团支部需具备“优秀团支部”的基本条件，并做到“一个成效好，四个活力强”：</w:t>
      </w:r>
    </w:p>
    <w:p w14:paraId="7AC5F96D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1.思想</w:t>
      </w:r>
      <w:proofErr w:type="gramStart"/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引领成效</w:t>
      </w:r>
      <w:proofErr w:type="gramEnd"/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好，团支部坚持思想引领核心任务，积极开展理论学习，取得良好成效；</w:t>
      </w:r>
    </w:p>
    <w:p w14:paraId="17FEC795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2.工作开展活力强，团支部有明确的工作职责，能够及时改进创新工作方式载体，</w:t>
      </w: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团日活动主题鲜明、内容充实，活动效果突出，团支部成员参与活动积极、评价较高</w:t>
      </w: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14:paraId="243B51B5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3.团员参与活力强，基层民主及团支部的设置方式和成员配备较为完善，团员学生能够积极参与、推动团支部的工作和建设；</w:t>
      </w:r>
    </w:p>
    <w:p w14:paraId="12BA5789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4.宣传展示活力强，团支部能够利用</w:t>
      </w:r>
      <w:hyperlink r:id="rId6" w:tgtFrame="_blank" w:history="1">
        <w:r w:rsidRPr="005D6784">
          <w:rPr>
            <w:rFonts w:ascii="仿宋_GB2312" w:eastAsia="仿宋_GB2312" w:hAnsi="仿宋" w:hint="eastAsia"/>
            <w:color w:val="000000"/>
            <w:sz w:val="32"/>
            <w:szCs w:val="32"/>
          </w:rPr>
          <w:t>新媒体</w:t>
        </w:r>
      </w:hyperlink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平台和其他宣传阵地广泛开展支部活动和工作成果宣传展示，在校园内产生良好的示范效应，积极推进我校共青团工作创新、创优发展；</w:t>
      </w:r>
    </w:p>
    <w:p w14:paraId="11BCE0E3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5.组织运行活力强，团支部在基础团</w:t>
      </w:r>
      <w:proofErr w:type="gramStart"/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务</w:t>
      </w:r>
      <w:proofErr w:type="gramEnd"/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管理、队伍建设和制度建设等方面工作扎实、运转规范，班团一体化实施好，认真落实三会两制一课制度，按时完成北京共青团线上系统建设、团员发展计划等工作。</w:t>
      </w:r>
    </w:p>
    <w:p w14:paraId="160C2E32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6. 按要求完成“对标定级”工作，且评级为五星；未完成“对标定级”工作的团支部不得参加评选。</w:t>
      </w:r>
    </w:p>
    <w:p w14:paraId="6C5503CF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楷体_GB2312" w:eastAsia="楷体_GB2312" w:hAnsi="仿宋" w:cs="宋体"/>
          <w:color w:val="000000"/>
          <w:sz w:val="32"/>
          <w:szCs w:val="32"/>
        </w:rPr>
      </w:pPr>
      <w:r w:rsidRPr="005D6784">
        <w:rPr>
          <w:rFonts w:ascii="楷体_GB2312" w:eastAsia="楷体_GB2312" w:hAnsi="仿宋" w:hint="eastAsia"/>
          <w:color w:val="000000"/>
          <w:sz w:val="32"/>
          <w:szCs w:val="32"/>
        </w:rPr>
        <w:t>（三）</w:t>
      </w:r>
      <w:r w:rsidRPr="005D6784">
        <w:rPr>
          <w:rFonts w:ascii="楷体_GB2312" w:eastAsia="楷体_GB2312" w:hAnsi="仿宋" w:cs="宋体" w:hint="eastAsia"/>
          <w:color w:val="000000"/>
          <w:sz w:val="32"/>
          <w:szCs w:val="32"/>
        </w:rPr>
        <w:t>优秀团支部</w:t>
      </w:r>
    </w:p>
    <w:p w14:paraId="14801FA0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参评团支部需具备以下条件：团干部政治坚定、紧密联系同学，积极开展理论学习工作，有针对性的开展团员意识教育，真正发挥团员的先锋模范作用；团员具有积极向上、乐于助人、遵纪守法、朝气蓬勃、文明健康的良好风气，遵守社会公德和学校各项规章制度；团支部能够认真落实</w:t>
      </w: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三会两制一课制度，按时完成北京共青团线上系统建设、团员发展计划等工作，</w:t>
      </w: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积极开展健康有益的主题团日活动，具有严谨求实、集体钻研、勤奋创新、互帮互学的优良学风。按要求完成“对标定级”工作，且评级在四星（或以上）；</w:t>
      </w: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未完成“对标定级”工作的团支部不得参加评选。</w:t>
      </w:r>
    </w:p>
    <w:p w14:paraId="124A07AF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5D6784">
        <w:rPr>
          <w:rFonts w:ascii="楷体_GB2312" w:eastAsia="楷体_GB2312" w:hAnsi="仿宋" w:cs="宋体" w:hint="eastAsia"/>
          <w:color w:val="000000"/>
          <w:sz w:val="32"/>
          <w:szCs w:val="32"/>
        </w:rPr>
        <w:t>（四）</w:t>
      </w:r>
      <w:r w:rsidRPr="005D6784">
        <w:rPr>
          <w:rFonts w:ascii="楷体_GB2312" w:eastAsia="楷体_GB2312" w:hAnsi="仿宋" w:hint="eastAsia"/>
          <w:color w:val="000000"/>
          <w:sz w:val="32"/>
          <w:szCs w:val="32"/>
        </w:rPr>
        <w:t>优秀共青团员先锋岗（队）</w:t>
      </w:r>
    </w:p>
    <w:p w14:paraId="3D156DC9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参评的青年先进集体，需以“学习理论走在前、立足岗位干在前、急难险重冲在前、纪律规矩守在前”为基本标准，</w:t>
      </w: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突出政治性和先进性要求，突出发挥对广大团员青年的示范引领作用，是全校广大团员青年理论学习的表率、岗位建功的标杆、担当奉献的楷模，对全校具有价值引领的重要作用。</w:t>
      </w:r>
    </w:p>
    <w:p w14:paraId="7A218E1C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楷体_GB2312" w:eastAsia="楷体_GB2312" w:hAnsi="仿宋" w:cs="宋体"/>
          <w:b/>
          <w:color w:val="000000"/>
          <w:sz w:val="32"/>
          <w:szCs w:val="32"/>
        </w:rPr>
      </w:pPr>
      <w:r w:rsidRPr="005D6784">
        <w:rPr>
          <w:rFonts w:ascii="楷体_GB2312" w:eastAsia="楷体_GB2312" w:hAnsi="仿宋" w:cs="宋体" w:hint="eastAsia"/>
          <w:b/>
          <w:color w:val="000000"/>
          <w:sz w:val="32"/>
          <w:szCs w:val="32"/>
        </w:rPr>
        <w:t>（五）十佳学生社团</w:t>
      </w:r>
    </w:p>
    <w:p w14:paraId="7455BD0F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在校、院系团组织的指导下，社团组织机构完备，指导教师在社团管理和业务指导方面尽责职守、充分发挥作用；社团干部团结协作，紧密联系社团成员，按照党团组织指导思想和社团联合会的规章制度，经常开展主题鲜明、形式新颖、时效性强、专业性高、广受同学欢迎的社团活动；在建设积极进取、朝气蓬勃、崇尚科学、追求真知、文明健康的良好校园风气方面有突出表现和重要影响。社团成员没有违反校规校纪情况。同时社团按照要求连续注册满三年，三年</w:t>
      </w:r>
      <w:proofErr w:type="gramStart"/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内在干部</w:t>
      </w:r>
      <w:proofErr w:type="gramEnd"/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选任、活动申请与运行、财务纪律与申报、工作计划与总结方面符合要求、表现突出，且学年内无任何社团处分。</w:t>
      </w:r>
    </w:p>
    <w:p w14:paraId="1842D014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（六）优秀主题团日活动</w:t>
      </w:r>
    </w:p>
    <w:p w14:paraId="56354AD5" w14:textId="77777777" w:rsidR="0005498A" w:rsidRPr="005D6784" w:rsidRDefault="0005498A" w:rsidP="0005498A">
      <w:pPr>
        <w:widowControl/>
        <w:shd w:val="clear" w:color="auto" w:fill="FFFFFF"/>
        <w:spacing w:line="560" w:lineRule="exact"/>
        <w:ind w:firstLine="56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1.主题鲜明。弘扬主旋律，内涵丰富，具有思想性、教育性、时代性，能够体现团员青年的活力。</w:t>
      </w:r>
    </w:p>
    <w:p w14:paraId="5584B6BA" w14:textId="77777777" w:rsidR="0005498A" w:rsidRPr="005D6784" w:rsidRDefault="0005498A" w:rsidP="0005498A">
      <w:pPr>
        <w:widowControl/>
        <w:shd w:val="clear" w:color="auto" w:fill="FFFFFF"/>
        <w:spacing w:line="560" w:lineRule="exact"/>
        <w:ind w:firstLine="56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2.形式新颖。团日活动组织紧扣时代主旋律，主动适应团员青年的思想特点和成长需要，不局限于传统活动形式，具有较强的示范性。</w:t>
      </w:r>
    </w:p>
    <w:p w14:paraId="5F62E63E" w14:textId="77777777" w:rsidR="0005498A" w:rsidRPr="005D6784" w:rsidRDefault="0005498A" w:rsidP="0005498A">
      <w:pPr>
        <w:widowControl/>
        <w:shd w:val="clear" w:color="auto" w:fill="FFFFFF"/>
        <w:spacing w:line="560" w:lineRule="exact"/>
        <w:ind w:firstLine="56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3.成效突出。团日活动本单位的团员参与率须不低于90%，具有较大影响力，团员青年反映良好，教育意义深刻。</w:t>
      </w:r>
    </w:p>
    <w:p w14:paraId="7027CF35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二、个人奖项</w:t>
      </w:r>
    </w:p>
    <w:p w14:paraId="424519AB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lastRenderedPageBreak/>
        <w:t>（七）青年标兵</w:t>
      </w:r>
    </w:p>
    <w:p w14:paraId="6FF680DF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推选政治可靠、遵纪守法、作风正派、能够在所在单位充分发挥模范带头作用，在团员青年中有较高的威信的青年教职工。并从以下四个方面考察其现实表现：</w:t>
      </w:r>
    </w:p>
    <w:p w14:paraId="5EBADD5A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1.爱岗奉献，扎根基层一线，在平凡的岗位做出不平凡的业绩；</w:t>
      </w:r>
    </w:p>
    <w:p w14:paraId="41CAA6BA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2.创新进取，在本领域积极创新创业创优，取得了较好的经济效益或社会效益；</w:t>
      </w:r>
    </w:p>
    <w:p w14:paraId="166B1007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3.引领风尚，具有良好的社会公德、职业道德和家庭美德，积极弘扬青春正能量；</w:t>
      </w:r>
    </w:p>
    <w:p w14:paraId="2452A9F2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4.服务北京，在重大工作项目和重大政治任务中</w:t>
      </w:r>
      <w:proofErr w:type="gramStart"/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作出</w:t>
      </w:r>
      <w:proofErr w:type="gramEnd"/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重要贡献，具有较强示范引领作用。</w:t>
      </w:r>
    </w:p>
    <w:p w14:paraId="124E74BF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（八）优秀团员</w:t>
      </w:r>
    </w:p>
    <w:p w14:paraId="66E16FF8" w14:textId="77777777" w:rsidR="0005498A" w:rsidRPr="005D6784" w:rsidRDefault="0005498A" w:rsidP="0005498A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坚定理想信念，政治上积极进步，坚持党的基本路线，积极开展理论学习；勤奋学习，成绩优异，在学术研究、科技活动等方面有突出成绩，获得校级二等以上（含二等）奖学金。有较强的团员意识，积极向党组织靠拢，认真完成党团组织交给的各项工作，年度团员评议结果为“优秀”。有较强的创新精神和实践能力，积极参加校级和院系级的集体活动、社会工作、志愿服务与社会实践活动；自觉遵守国家的各项法律法规和学校的各项制度。</w:t>
      </w:r>
    </w:p>
    <w:p w14:paraId="719159DA" w14:textId="77777777" w:rsidR="0005498A" w:rsidRPr="005D6784" w:rsidRDefault="0005498A" w:rsidP="0005498A">
      <w:pPr>
        <w:spacing w:line="540" w:lineRule="exact"/>
        <w:ind w:firstLineChars="200" w:firstLine="640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（九）三好学生</w:t>
      </w:r>
    </w:p>
    <w:p w14:paraId="7030FB73" w14:textId="77777777" w:rsidR="0005498A" w:rsidRPr="005D6784" w:rsidRDefault="0005498A" w:rsidP="0005498A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坚定理想信念，政治上积极进步，坚持党的基本路线，积极开展理论学习；勤奋学习，成绩优异，在学术研究、科技活动等方面有突出成绩，曾获国家奖学金、国家励志奖学</w:t>
      </w: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lastRenderedPageBreak/>
        <w:t>金（综合测评结果等同于校级一等奖学金）或校级一等奖学金。年度团员评议结果为“优秀”。积极参加校级和院系级的集体活动，有较强的创新精神和实践能力；自觉遵守国家的各项法律法规和学校的各项制度。</w:t>
      </w:r>
    </w:p>
    <w:p w14:paraId="222B6357" w14:textId="77777777" w:rsidR="0005498A" w:rsidRPr="005D6784" w:rsidRDefault="0005498A" w:rsidP="0005498A">
      <w:pPr>
        <w:spacing w:line="540" w:lineRule="exact"/>
        <w:ind w:firstLineChars="200" w:firstLine="640"/>
        <w:rPr>
          <w:rFonts w:ascii="仿宋_GB2312" w:eastAsia="仿宋_GB2312" w:hAnsi="仿宋" w:cs="宋体"/>
          <w:b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（十）优秀学生干部</w:t>
      </w:r>
    </w:p>
    <w:p w14:paraId="758EBE1E" w14:textId="77777777" w:rsidR="0005498A" w:rsidRPr="005D6784" w:rsidRDefault="0005498A" w:rsidP="0005498A">
      <w:pPr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坚定理想信念，政治上积极进步，坚持党的基本路线，积极开展理论学习；德才兼备，品学兼优；积极参与学校和学院各级学生组织管理工作，具有较强的工作能力，能够创造性的开展各项工作，在引导青年学生成才，促进校园文化建设等方面做出显著的工作成绩；具有全心全意为同学服务的精神，工作作风正派，在同学中有较高的威信。</w:t>
      </w:r>
    </w:p>
    <w:p w14:paraId="002089FA" w14:textId="77777777" w:rsidR="0005498A" w:rsidRPr="005D6784" w:rsidRDefault="0005498A" w:rsidP="0005498A">
      <w:pPr>
        <w:spacing w:line="540" w:lineRule="exact"/>
        <w:ind w:firstLineChars="200" w:firstLine="640"/>
        <w:rPr>
          <w:rFonts w:ascii="仿宋_GB2312" w:eastAsia="仿宋_GB2312" w:hAnsi="仿宋"/>
          <w:b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（十一）十佳</w:t>
      </w:r>
      <w:r w:rsidRPr="005D6784">
        <w:rPr>
          <w:rFonts w:ascii="仿宋_GB2312" w:eastAsia="仿宋_GB2312" w:hAnsi="仿宋" w:hint="eastAsia"/>
          <w:b/>
          <w:color w:val="000000"/>
          <w:sz w:val="32"/>
          <w:szCs w:val="32"/>
        </w:rPr>
        <w:t>青年志愿者</w:t>
      </w:r>
    </w:p>
    <w:p w14:paraId="7B59DFB5" w14:textId="77777777" w:rsidR="0005498A" w:rsidRPr="005D6784" w:rsidRDefault="0005498A" w:rsidP="0005498A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自觉遵守国家的各项法律法规和学校的各项制度</w:t>
      </w:r>
      <w:r w:rsidRPr="005D6784">
        <w:rPr>
          <w:rFonts w:ascii="仿宋_GB2312" w:eastAsia="仿宋_GB2312" w:hAnsi="仿宋" w:hint="eastAsia"/>
          <w:color w:val="000000"/>
          <w:sz w:val="32"/>
          <w:szCs w:val="32"/>
        </w:rPr>
        <w:t>；勇于进取，成绩优良；积极投身青年志愿服务活动、参加志愿服务类社团，</w:t>
      </w:r>
      <w:r w:rsidRPr="005D6784">
        <w:rPr>
          <w:rFonts w:ascii="仿宋_GB2312" w:eastAsia="仿宋_GB2312" w:hAnsi="仿宋" w:cs="宋体" w:hint="eastAsia"/>
          <w:color w:val="000000"/>
          <w:sz w:val="32"/>
          <w:szCs w:val="32"/>
        </w:rPr>
        <w:t>弘扬志愿服务精神，在“志愿北京”平台实名注册，并坚持在一线从事志愿服务工作一年以上（需要出具所在志愿者组织或服务单位的书面证明），在校园公益领域具有突出贡献的个人。</w:t>
      </w:r>
    </w:p>
    <w:p w14:paraId="4F594649" w14:textId="77777777" w:rsidR="002B0CEC" w:rsidRPr="0005498A" w:rsidRDefault="002B0CEC"/>
    <w:sectPr w:rsidR="002B0CEC" w:rsidRPr="0005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01C0" w14:textId="77777777" w:rsidR="00560745" w:rsidRDefault="00560745" w:rsidP="0005498A">
      <w:r>
        <w:separator/>
      </w:r>
    </w:p>
  </w:endnote>
  <w:endnote w:type="continuationSeparator" w:id="0">
    <w:p w14:paraId="4717115B" w14:textId="77777777" w:rsidR="00560745" w:rsidRDefault="00560745" w:rsidP="0005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FE64" w14:textId="77777777" w:rsidR="00560745" w:rsidRDefault="00560745" w:rsidP="0005498A">
      <w:r>
        <w:separator/>
      </w:r>
    </w:p>
  </w:footnote>
  <w:footnote w:type="continuationSeparator" w:id="0">
    <w:p w14:paraId="6F4E6D2A" w14:textId="77777777" w:rsidR="00560745" w:rsidRDefault="00560745" w:rsidP="0005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7D"/>
    <w:rsid w:val="00012663"/>
    <w:rsid w:val="0002057C"/>
    <w:rsid w:val="00052822"/>
    <w:rsid w:val="0005498A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074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96B7D"/>
    <w:rsid w:val="00EC3FAB"/>
    <w:rsid w:val="00F051A7"/>
    <w:rsid w:val="00F15FB1"/>
    <w:rsid w:val="00F276E2"/>
    <w:rsid w:val="00F27EAE"/>
    <w:rsid w:val="00F307A8"/>
    <w:rsid w:val="00F47ACE"/>
    <w:rsid w:val="00F63CB6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450DD-E3C4-4514-83EC-682EB5B2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9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9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baidu.com/s?word=%E6%96%B0%E5%AA%92%E4%BD%93&amp;from=1011904q&amp;fenlei=mv6quAkxIv-1ufKYIHdsIHDsnj0Yr0K15HIBm1bLuyPBrjDvm1nvPvR0mv4YUWYknj0sPj9xuZPs0ZNzUjdCIZwsrBtEuy4-ILn8pA-YQhNbIi4WUBq8ugI1Q1csnHTEnH0VnW0EPHnkn1bzPWDsnNFnna4CIAY&amp;sa=gh_pl_wisez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2021-04-12T13:11:00Z</dcterms:created>
  <dcterms:modified xsi:type="dcterms:W3CDTF">2021-04-12T13:12:00Z</dcterms:modified>
</cp:coreProperties>
</file>